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DCFF9" w14:textId="77777777" w:rsidR="00772CA0" w:rsidRDefault="00772CA0">
      <w:pPr>
        <w:rPr>
          <w:rFonts w:hint="eastAsia"/>
        </w:rPr>
      </w:pPr>
    </w:p>
    <w:p w14:paraId="2AF45751" w14:textId="77777777" w:rsidR="00772CA0" w:rsidRDefault="00772CA0">
      <w:pPr>
        <w:rPr>
          <w:rFonts w:hint="eastAsia"/>
        </w:rPr>
      </w:pPr>
      <w:r>
        <w:rPr>
          <w:rFonts w:hint="eastAsia"/>
        </w:rPr>
        <w:t>不学不问 不问不知的拼音怎么写</w:t>
      </w:r>
    </w:p>
    <w:p w14:paraId="2C232489" w14:textId="77777777" w:rsidR="00772CA0" w:rsidRDefault="00772CA0">
      <w:pPr>
        <w:rPr>
          <w:rFonts w:hint="eastAsia"/>
        </w:rPr>
      </w:pPr>
      <w:r>
        <w:rPr>
          <w:rFonts w:hint="eastAsia"/>
        </w:rPr>
        <w:t>“不学不问，不问不知”这句成语强调了学习与提问的重要性。它的拼音写作：“bù xué bù wèn, bù wèn bù zhī”。这一原则适用于各种学习环境，无论是学校教育还是个人成长过程中的自我提升。它提醒我们，知识是通过积极的学习和不断的提问积累起来的。</w:t>
      </w:r>
    </w:p>
    <w:p w14:paraId="5FE132D3" w14:textId="77777777" w:rsidR="00772CA0" w:rsidRDefault="00772CA0">
      <w:pPr>
        <w:rPr>
          <w:rFonts w:hint="eastAsia"/>
        </w:rPr>
      </w:pPr>
    </w:p>
    <w:p w14:paraId="6F07A875" w14:textId="77777777" w:rsidR="00772CA0" w:rsidRDefault="00772CA0">
      <w:pPr>
        <w:rPr>
          <w:rFonts w:hint="eastAsia"/>
        </w:rPr>
      </w:pPr>
    </w:p>
    <w:p w14:paraId="25417221" w14:textId="77777777" w:rsidR="00772CA0" w:rsidRDefault="00772CA0">
      <w:pPr>
        <w:rPr>
          <w:rFonts w:hint="eastAsia"/>
        </w:rPr>
      </w:pPr>
      <w:r>
        <w:rPr>
          <w:rFonts w:hint="eastAsia"/>
        </w:rPr>
        <w:t>学习的态度决定一切</w:t>
      </w:r>
    </w:p>
    <w:p w14:paraId="56E942ED" w14:textId="77777777" w:rsidR="00772CA0" w:rsidRDefault="00772CA0">
      <w:pPr>
        <w:rPr>
          <w:rFonts w:hint="eastAsia"/>
        </w:rPr>
      </w:pPr>
      <w:r>
        <w:rPr>
          <w:rFonts w:hint="eastAsia"/>
        </w:rPr>
        <w:t>在追求知识的道路上，态度是非常关键的因素。拥有积极主动的学习态度，意味着愿意投入时间和精力去探索未知的世界。“bù xué bù wèn”部分正是指出了这一点：如果不进行学习，也不提出问题，那么就无法获得新的知识。因此，保持一种开放的心态，勇于尝试新事物，敢于质疑和探讨，是每一个求知者应当具备的品质。</w:t>
      </w:r>
    </w:p>
    <w:p w14:paraId="5D4F42C0" w14:textId="77777777" w:rsidR="00772CA0" w:rsidRDefault="00772CA0">
      <w:pPr>
        <w:rPr>
          <w:rFonts w:hint="eastAsia"/>
        </w:rPr>
      </w:pPr>
    </w:p>
    <w:p w14:paraId="2E9FA732" w14:textId="77777777" w:rsidR="00772CA0" w:rsidRDefault="00772CA0">
      <w:pPr>
        <w:rPr>
          <w:rFonts w:hint="eastAsia"/>
        </w:rPr>
      </w:pPr>
    </w:p>
    <w:p w14:paraId="09E9863F" w14:textId="77777777" w:rsidR="00772CA0" w:rsidRDefault="00772CA0">
      <w:pPr>
        <w:rPr>
          <w:rFonts w:hint="eastAsia"/>
        </w:rPr>
      </w:pPr>
      <w:r>
        <w:rPr>
          <w:rFonts w:hint="eastAsia"/>
        </w:rPr>
        <w:t>提问的力量</w:t>
      </w:r>
    </w:p>
    <w:p w14:paraId="63F46068" w14:textId="77777777" w:rsidR="00772CA0" w:rsidRDefault="00772CA0">
      <w:pPr>
        <w:rPr>
          <w:rFonts w:hint="eastAsia"/>
        </w:rPr>
      </w:pPr>
      <w:r>
        <w:rPr>
          <w:rFonts w:hint="eastAsia"/>
        </w:rPr>
        <w:t>提问不仅是获取信息的一种方式，也是深入理解所学内容的关键步骤。通过提问，我们可以发现自己的不足之处，进一步明确学习的方向。“bù wèn bù zhī”则强调了如果不去询问、不去探讨，那么很多知识将无从得知。因此，鼓励自己和他人多提问题，可以有效地促进知识的增长和个人能力的发展。</w:t>
      </w:r>
    </w:p>
    <w:p w14:paraId="34F13E92" w14:textId="77777777" w:rsidR="00772CA0" w:rsidRDefault="00772CA0">
      <w:pPr>
        <w:rPr>
          <w:rFonts w:hint="eastAsia"/>
        </w:rPr>
      </w:pPr>
    </w:p>
    <w:p w14:paraId="09BDAA43" w14:textId="77777777" w:rsidR="00772CA0" w:rsidRDefault="00772CA0">
      <w:pPr>
        <w:rPr>
          <w:rFonts w:hint="eastAsia"/>
        </w:rPr>
      </w:pPr>
    </w:p>
    <w:p w14:paraId="567BB47E" w14:textId="77777777" w:rsidR="00772CA0" w:rsidRDefault="00772CA0">
      <w:pPr>
        <w:rPr>
          <w:rFonts w:hint="eastAsia"/>
        </w:rPr>
      </w:pPr>
      <w:r>
        <w:rPr>
          <w:rFonts w:hint="eastAsia"/>
        </w:rPr>
        <w:t>实践中的应用</w:t>
      </w:r>
    </w:p>
    <w:p w14:paraId="184886FD" w14:textId="77777777" w:rsidR="00772CA0" w:rsidRDefault="00772CA0">
      <w:pPr>
        <w:rPr>
          <w:rFonts w:hint="eastAsia"/>
        </w:rPr>
      </w:pPr>
      <w:r>
        <w:rPr>
          <w:rFonts w:hint="eastAsia"/>
        </w:rPr>
        <w:t>无论是在学术研究、职业技能提升，还是日常生活的决策中，“不学不问，不问不知”的道理都适用。例如，在科学研究领域，科学家们不断地通过实验来验证理论，并提出新的问题以推动学科的进步；在工作环境中，员工需要持续学习新的技能并寻求解决方案，以应对不断变化的工作要求。这种精神同样指导着我们在面对生活选择时，应该勇敢地迈出第一步，通过学习和询问找到最适合自己的答案。</w:t>
      </w:r>
    </w:p>
    <w:p w14:paraId="18386948" w14:textId="77777777" w:rsidR="00772CA0" w:rsidRDefault="00772CA0">
      <w:pPr>
        <w:rPr>
          <w:rFonts w:hint="eastAsia"/>
        </w:rPr>
      </w:pPr>
    </w:p>
    <w:p w14:paraId="73832A8F" w14:textId="77777777" w:rsidR="00772CA0" w:rsidRDefault="00772CA0">
      <w:pPr>
        <w:rPr>
          <w:rFonts w:hint="eastAsia"/>
        </w:rPr>
      </w:pPr>
    </w:p>
    <w:p w14:paraId="6FB8C791" w14:textId="77777777" w:rsidR="00772CA0" w:rsidRDefault="00772CA0">
      <w:pPr>
        <w:rPr>
          <w:rFonts w:hint="eastAsia"/>
        </w:rPr>
      </w:pPr>
      <w:r>
        <w:rPr>
          <w:rFonts w:hint="eastAsia"/>
        </w:rPr>
        <w:t>最后的总结</w:t>
      </w:r>
    </w:p>
    <w:p w14:paraId="400DD9F1" w14:textId="77777777" w:rsidR="00772CA0" w:rsidRDefault="00772CA0">
      <w:pPr>
        <w:rPr>
          <w:rFonts w:hint="eastAsia"/>
        </w:rPr>
      </w:pPr>
      <w:r>
        <w:rPr>
          <w:rFonts w:hint="eastAsia"/>
        </w:rPr>
        <w:t>“bù xué bù wèn, bù wèn bù zhī”这句成语简洁而深刻地概括了学习过程中提问的重要性和必要性。它提醒我们，要想在任何领域取得成功，必须保持好奇心，勇于追求知识，并且不怕困难，积极寻找解决问题的方法。只有这样，我们才能在这个快速发展的世界中不断进步，实现自我价值。</w:t>
      </w:r>
    </w:p>
    <w:p w14:paraId="298D420E" w14:textId="77777777" w:rsidR="00772CA0" w:rsidRDefault="00772CA0">
      <w:pPr>
        <w:rPr>
          <w:rFonts w:hint="eastAsia"/>
        </w:rPr>
      </w:pPr>
    </w:p>
    <w:p w14:paraId="4EFF13D7" w14:textId="77777777" w:rsidR="00772CA0" w:rsidRDefault="00772CA0">
      <w:pPr>
        <w:rPr>
          <w:rFonts w:hint="eastAsia"/>
        </w:rPr>
      </w:pPr>
    </w:p>
    <w:p w14:paraId="2DB400FC" w14:textId="77777777" w:rsidR="00772CA0" w:rsidRDefault="00772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3D88F" w14:textId="2AA8EDB5" w:rsidR="00547268" w:rsidRDefault="00547268"/>
    <w:sectPr w:rsidR="0054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68"/>
    <w:rsid w:val="002C7852"/>
    <w:rsid w:val="00547268"/>
    <w:rsid w:val="0077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C10AB-DE12-4D76-9AB3-9057497A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